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Постановление Парламента Республики Южная Осетия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О Конституционном законе Республики Южная Осетия «О признании утратившим силу пункта 29 статьи 50 Конституции (Основного Закона) Республики Южная Осетия»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Парламент Республики Южная Осетия постановляет: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 xml:space="preserve">1. Принять Конституционный закон Республики Южная Осетия «О признании утратившим силу пункта29 статьи50 </w:t>
      </w:r>
      <w:proofErr w:type="gramStart"/>
      <w:r w:rsidRPr="00C35423">
        <w:rPr>
          <w:rFonts w:ascii="Times New Roman" w:hAnsi="Times New Roman" w:cs="Times New Roman"/>
          <w:sz w:val="24"/>
        </w:rPr>
        <w:t>Конституции(</w:t>
      </w:r>
      <w:proofErr w:type="gramEnd"/>
      <w:r w:rsidRPr="00C35423">
        <w:rPr>
          <w:rFonts w:ascii="Times New Roman" w:hAnsi="Times New Roman" w:cs="Times New Roman"/>
          <w:sz w:val="24"/>
        </w:rPr>
        <w:t>Основного Закона) Республики Южная Осетия».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2. Направить настоящий Конституционный закон Президенту Республики Южная Осетия для подписания и опубликования.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3. Настоящее Постановление вступает в силу со дня его принятия.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Председатель Парламента Республики Южная Осетия А.ТАДТАЕВ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г. Цхинвал, 18 августа 2021 года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С.- 5/1 (7 созыв)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Конституционный Закон Республики Южная Осетия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О признании утратившим силу пункта 29 статьи 50 Конституции (Основного Закона) Республики Южная Осетия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Принят Парламентом РЮО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18 августа 2021 года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Статья1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Признать утратившим силу пункт29 статьи50 Конституции (Основного Закона) Республики Южная Осетия.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Статья2</w:t>
      </w:r>
    </w:p>
    <w:p w:rsidR="00940C22" w:rsidRPr="00C35423" w:rsidRDefault="00940C22" w:rsidP="00940C22">
      <w:pPr>
        <w:rPr>
          <w:rFonts w:ascii="Times New Roman" w:hAnsi="Times New Roman" w:cs="Times New Roman"/>
          <w:sz w:val="24"/>
        </w:rPr>
      </w:pPr>
      <w:r w:rsidRPr="00C35423">
        <w:rPr>
          <w:rFonts w:ascii="Times New Roman" w:hAnsi="Times New Roman" w:cs="Times New Roman"/>
          <w:sz w:val="24"/>
        </w:rPr>
        <w:t>Настоящий Конституционный закон вступает в силу со дня его официального опубликования.</w:t>
      </w:r>
    </w:p>
    <w:p w:rsidR="00940C22" w:rsidRPr="00C35423" w:rsidRDefault="00940C22" w:rsidP="00940C22">
      <w:pPr>
        <w:rPr>
          <w:rFonts w:ascii="Times New Roman" w:hAnsi="Times New Roman" w:cs="Times New Roman"/>
          <w:b/>
          <w:sz w:val="24"/>
        </w:rPr>
      </w:pPr>
      <w:bookmarkStart w:id="0" w:name="_GoBack"/>
      <w:r w:rsidRPr="00C35423">
        <w:rPr>
          <w:rFonts w:ascii="Times New Roman" w:hAnsi="Times New Roman" w:cs="Times New Roman"/>
          <w:b/>
          <w:sz w:val="24"/>
        </w:rPr>
        <w:t>Президент Республики Южная Осетия А. БИБИЛОВ</w:t>
      </w:r>
    </w:p>
    <w:p w:rsidR="00194B97" w:rsidRPr="00C35423" w:rsidRDefault="00940C22" w:rsidP="00940C22">
      <w:pPr>
        <w:rPr>
          <w:rFonts w:ascii="Times New Roman" w:hAnsi="Times New Roman" w:cs="Times New Roman"/>
          <w:b/>
          <w:sz w:val="24"/>
        </w:rPr>
      </w:pPr>
      <w:r w:rsidRPr="00C35423">
        <w:rPr>
          <w:rFonts w:ascii="Times New Roman" w:hAnsi="Times New Roman" w:cs="Times New Roman"/>
          <w:b/>
          <w:sz w:val="24"/>
        </w:rPr>
        <w:t>г. Цхинвал, 20 августа 2021 г.</w:t>
      </w:r>
      <w:bookmarkEnd w:id="0"/>
    </w:p>
    <w:sectPr w:rsidR="00194B97" w:rsidRPr="00C35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22"/>
    <w:rsid w:val="00194B97"/>
    <w:rsid w:val="00940C22"/>
    <w:rsid w:val="00C3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55FB5-A1D5-4350-A160-6B4C43C9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AP-G3-3</dc:creator>
  <cp:keywords/>
  <dc:description/>
  <cp:lastModifiedBy>AP-G3-3</cp:lastModifiedBy>
  <cp:revision>1</cp:revision>
  <dcterms:created xsi:type="dcterms:W3CDTF">2021-11-29T08:34:00Z</dcterms:created>
  <dcterms:modified xsi:type="dcterms:W3CDTF">2021-11-29T09:13:00Z</dcterms:modified>
</cp:coreProperties>
</file>